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60" w:lineRule="auto"/>
        <w:ind w:left="2340" w:firstLine="0"/>
        <w:contextualSpacing w:val="0"/>
      </w:pPr>
      <w:r w:rsidDel="00000000" w:rsidR="00000000" w:rsidRPr="00000000">
        <w:rPr>
          <w:b w:val="1"/>
          <w:sz w:val="20"/>
          <w:szCs w:val="20"/>
          <w:rtl w:val="0"/>
        </w:rPr>
        <w:t xml:space="preserve">CÔNG TY TNHH E-MART VIỆT NAM</w:t>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95250</wp:posOffset>
            </wp:positionV>
            <wp:extent cx="1476375" cy="4286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76375" cy="428625"/>
                    </a:xfrm>
                    <a:prstGeom prst="rect"/>
                    <a:ln/>
                  </pic:spPr>
                </pic:pic>
              </a:graphicData>
            </a:graphic>
          </wp:anchor>
        </w:drawing>
      </w:r>
    </w:p>
    <w:p w:rsidR="00000000" w:rsidDel="00000000" w:rsidP="00000000" w:rsidRDefault="00000000" w:rsidRPr="00000000">
      <w:pPr>
        <w:ind w:left="4680" w:hanging="2340"/>
        <w:contextualSpacing w:val="0"/>
      </w:pPr>
      <w:r w:rsidDel="00000000" w:rsidR="00000000" w:rsidRPr="00000000">
        <w:rPr>
          <w:sz w:val="20"/>
          <w:szCs w:val="20"/>
          <w:rtl w:val="0"/>
        </w:rPr>
        <w:t xml:space="preserve">366 Phan Văn Trị, P.5, Q. Gò Vấp, TP.HCM</w:t>
      </w:r>
    </w:p>
    <w:p w:rsidR="00000000" w:rsidDel="00000000" w:rsidP="00000000" w:rsidRDefault="00000000" w:rsidRPr="00000000">
      <w:pPr>
        <w:ind w:left="4680" w:right="3220" w:hanging="2340"/>
        <w:contextualSpacing w:val="0"/>
      </w:pPr>
      <w:r w:rsidDel="00000000" w:rsidR="00000000" w:rsidRPr="00000000">
        <w:rPr>
          <w:sz w:val="20"/>
          <w:szCs w:val="20"/>
          <w:rtl w:val="0"/>
        </w:rPr>
        <w:t xml:space="preserve">ĐT: (08) 08 3895 5555</w:t>
      </w:r>
    </w:p>
    <w:p w:rsidR="00000000" w:rsidDel="00000000" w:rsidP="00000000" w:rsidRDefault="00000000" w:rsidRPr="00000000">
      <w:pPr>
        <w:ind w:left="4680" w:hanging="2340"/>
        <w:contextualSpacing w:val="0"/>
      </w:pPr>
      <w:r w:rsidDel="00000000" w:rsidR="00000000" w:rsidRPr="00000000">
        <w:rPr>
          <w:sz w:val="20"/>
          <w:szCs w:val="20"/>
          <w:rtl w:val="0"/>
        </w:rPr>
        <w:t xml:space="preserve">Website: </w:t>
      </w:r>
      <w:r w:rsidDel="00000000" w:rsidR="00000000" w:rsidRPr="00000000">
        <w:rPr>
          <w:color w:val="0562c1"/>
          <w:sz w:val="20"/>
          <w:szCs w:val="20"/>
          <w:rtl w:val="0"/>
        </w:rPr>
        <w:t xml:space="preserve"> </w:t>
      </w:r>
      <w:hyperlink r:id="rId6">
        <w:r w:rsidDel="00000000" w:rsidR="00000000" w:rsidRPr="00000000">
          <w:rPr>
            <w:color w:val="0562c1"/>
            <w:sz w:val="20"/>
            <w:szCs w:val="20"/>
            <w:u w:val="single"/>
            <w:rtl w:val="0"/>
          </w:rPr>
          <w:t xml:space="preserve">www.emart.com.vn</w:t>
        </w:r>
      </w:hyperlink>
    </w:p>
    <w:p w:rsidR="00000000" w:rsidDel="00000000" w:rsidP="00000000" w:rsidRDefault="00000000" w:rsidRPr="00000000">
      <w:pPr>
        <w:spacing w:before="20" w:lineRule="auto"/>
        <w:ind w:left="4680" w:hanging="1980"/>
        <w:contextualSpacing w:val="0"/>
      </w:pPr>
      <w:r w:rsidDel="00000000" w:rsidR="00000000" w:rsidRPr="00000000">
        <w:rPr>
          <w:sz w:val="20"/>
          <w:szCs w:val="20"/>
          <w:rtl w:val="0"/>
        </w:rPr>
        <w:t xml:space="preserve">Facebook: </w:t>
      </w:r>
      <w:r w:rsidDel="00000000" w:rsidR="00000000" w:rsidRPr="00000000">
        <w:rPr>
          <w:color w:val="0562c1"/>
          <w:sz w:val="20"/>
          <w:szCs w:val="20"/>
          <w:rtl w:val="0"/>
        </w:rPr>
        <w:t xml:space="preserve"> </w:t>
      </w:r>
      <w:hyperlink r:id="rId7">
        <w:r w:rsidDel="00000000" w:rsidR="00000000" w:rsidRPr="00000000">
          <w:rPr>
            <w:color w:val="0562c1"/>
            <w:sz w:val="20"/>
            <w:szCs w:val="20"/>
            <w:u w:val="single"/>
            <w:rtl w:val="0"/>
          </w:rPr>
          <w:t xml:space="preserve">www.facebook.com/DaisieuthiEmart</w:t>
        </w:r>
      </w:hyperlink>
    </w:p>
    <w:p w:rsidR="00000000" w:rsidDel="00000000" w:rsidP="00000000" w:rsidRDefault="00000000" w:rsidRPr="00000000">
      <w:pPr>
        <w:spacing w:line="276" w:lineRule="auto"/>
        <w:contextualSpacing w:val="0"/>
      </w:pPr>
      <w:r w:rsidDel="00000000" w:rsidR="00000000" w:rsidRPr="00000000">
        <w:rPr>
          <w:sz w:val="20"/>
          <w:szCs w:val="20"/>
          <w:rtl w:val="0"/>
        </w:rPr>
        <w:t xml:space="preserve"> </w:t>
      </w:r>
    </w:p>
    <w:p w:rsidR="00000000" w:rsidDel="00000000" w:rsidP="00000000" w:rsidRDefault="00000000" w:rsidRPr="00000000">
      <w:pPr>
        <w:spacing w:before="20" w:line="276" w:lineRule="auto"/>
        <w:ind w:left="8640" w:right="0" w:hanging="8640"/>
        <w:contextualSpacing w:val="0"/>
        <w:jc w:val="center"/>
      </w:pPr>
      <w:r w:rsidDel="00000000" w:rsidR="00000000" w:rsidRPr="00000000">
        <w:rPr>
          <w:b w:val="1"/>
          <w:sz w:val="28"/>
          <w:szCs w:val="28"/>
          <w:rtl w:val="0"/>
        </w:rPr>
        <w:t xml:space="preserve">“NGẪU HỨNG EMART”</w:t>
      </w:r>
    </w:p>
    <w:p w:rsidR="00000000" w:rsidDel="00000000" w:rsidP="00000000" w:rsidRDefault="00000000" w:rsidRPr="00000000">
      <w:pPr>
        <w:spacing w:line="276" w:lineRule="auto"/>
        <w:ind w:right="0"/>
        <w:contextualSpacing w:val="0"/>
        <w:jc w:val="center"/>
      </w:pPr>
      <w:r w:rsidDel="00000000" w:rsidR="00000000" w:rsidRPr="00000000">
        <w:rPr>
          <w:b w:val="1"/>
          <w:sz w:val="28"/>
          <w:szCs w:val="28"/>
          <w:rtl w:val="0"/>
        </w:rPr>
        <w:t xml:space="preserve">PHIẾU DỰ THI</w:t>
      </w:r>
    </w:p>
    <w:p w:rsidR="00000000" w:rsidDel="00000000" w:rsidP="00000000" w:rsidRDefault="00000000" w:rsidRPr="00000000">
      <w:pPr>
        <w:spacing w:before="20" w:line="276" w:lineRule="auto"/>
        <w:contextualSpacing w:val="0"/>
      </w:pPr>
      <w:r w:rsidDel="00000000" w:rsidR="00000000" w:rsidRPr="00000000">
        <w:rPr>
          <w:sz w:val="20"/>
          <w:szCs w:val="20"/>
          <w:rtl w:val="0"/>
        </w:rPr>
        <w:t xml:space="preserve"> </w:t>
      </w:r>
    </w:p>
    <w:tbl>
      <w:tblPr>
        <w:tblStyle w:val="Table1"/>
        <w:bidi w:val="0"/>
        <w:tblW w:w="91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40"/>
        <w:gridCol w:w="6575"/>
        <w:tblGridChange w:id="0">
          <w:tblGrid>
            <w:gridCol w:w="2540"/>
            <w:gridCol w:w="65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Họ và tên: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4290" w:right="0" w:firstLine="0"/>
              <w:contextualSpacing w:val="0"/>
            </w:pPr>
            <w:r w:rsidDel="00000000" w:rsidR="00000000" w:rsidRPr="00000000">
              <w:rPr>
                <w:sz w:val="20"/>
                <w:szCs w:val="20"/>
                <w:rtl w:val="0"/>
              </w:rPr>
              <w:t xml:space="preserve">Nam/Nữ:</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Ngày/ tháng/ năm sinh: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Số CMND: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Điện thoại: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E-mail: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Địa chỉ nơi ở hiện tại: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Đường dẫn đến Facebook người dự thi: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05" w:firstLine="0"/>
              <w:contextualSpacing w:val="0"/>
            </w:pPr>
            <w:r w:rsidDel="00000000" w:rsidR="00000000" w:rsidRPr="00000000">
              <w:rPr>
                <w:sz w:val="20"/>
                <w:szCs w:val="20"/>
                <w:rtl w:val="0"/>
              </w:rPr>
              <w:t xml:space="preserve">Tiêu đề bức ảnh: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1680" w:firstLine="0"/>
              <w:contextualSpacing w:val="0"/>
            </w:pPr>
            <w:r w:rsidDel="00000000" w:rsidR="00000000" w:rsidRPr="00000000">
              <w:rPr>
                <w:sz w:val="20"/>
                <w:szCs w:val="20"/>
                <w:rtl w:val="0"/>
              </w:rPr>
              <w:t xml:space="preserve"> </w:t>
            </w:r>
          </w:p>
        </w:tc>
      </w:tr>
    </w:tbl>
    <w:p w:rsidR="00000000" w:rsidDel="00000000" w:rsidP="00000000" w:rsidRDefault="00000000" w:rsidRPr="00000000">
      <w:pPr>
        <w:spacing w:before="40" w:line="276" w:lineRule="auto"/>
        <w:ind w:left="0" w:firstLine="0"/>
        <w:contextualSpacing w:val="0"/>
      </w:pPr>
      <w:r w:rsidDel="00000000" w:rsidR="00000000" w:rsidRPr="00000000">
        <w:rPr>
          <w:sz w:val="20"/>
          <w:szCs w:val="20"/>
          <w:rtl w:val="0"/>
        </w:rPr>
        <w:t xml:space="preserve">Bằng việc điền vào phiếu này, tôi xác nhận:</w:t>
      </w:r>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Hình ảnh dự thi (tác phẩm) trên là nguyên gốc và chưa tham dự bất kỳ cuộc thi nào khác.</w:t>
      </w:r>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Đã ”Like/Thích” Fanpage tại:</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www.facebook.com/DaisieuthiEmart</w:t>
        </w:r>
      </w:hyperlink>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Hình ảnh dự thi (tác phẩm) do chính bản thân tôi chụp và bản quyền thuộc sở hữu của tôi.</w:t>
      </w:r>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Hình ảnh dự thi (tác phẩm) không vi phạm bản quyền của bên thứ ba.</w:t>
      </w:r>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Việc tôi gửi hình ảnh dự thi (tác phẩm) đồng nghĩa với việc tôi đồng ý cho BTC Emart có quyền tag profile Facebook của tôi vào hình ảnh dự thi (tác phẩm), kèm theo #hashtag của BTC hoặc sử dụng trong các hoạt động truyền thông quảng bá khác của Công ty TNHH E-mart Việt Nam.</w:t>
      </w:r>
    </w:p>
    <w:p w:rsidR="00000000" w:rsidDel="00000000" w:rsidP="00000000" w:rsidRDefault="00000000" w:rsidRPr="00000000">
      <w:pPr>
        <w:numPr>
          <w:ilvl w:val="0"/>
          <w:numId w:val="1"/>
        </w:numPr>
        <w:spacing w:before="40" w:line="276" w:lineRule="auto"/>
        <w:ind w:left="720" w:hanging="360"/>
        <w:contextualSpacing w:val="1"/>
        <w:rPr>
          <w:sz w:val="20"/>
          <w:szCs w:val="20"/>
        </w:rPr>
      </w:pPr>
      <w:r w:rsidDel="00000000" w:rsidR="00000000" w:rsidRPr="00000000">
        <w:rPr>
          <w:sz w:val="20"/>
          <w:szCs w:val="20"/>
          <w:rtl w:val="0"/>
        </w:rPr>
        <w:t xml:space="preserve">Tôi đã được sự đồng ý của phụ huynh (trong trường hợp dưới 18 tuổi). Nếu hình ảnh dự thi (tác phẩm) của tôi được giải, tôi sẽ gửi kèm phiếu dự thi có chữ ký cùng căn cứ xác nhận đồng ý của phụ huynh.</w:t>
      </w:r>
    </w:p>
    <w:p w:rsidR="00000000" w:rsidDel="00000000" w:rsidP="00000000" w:rsidRDefault="00000000" w:rsidRPr="00000000">
      <w:pPr>
        <w:spacing w:before="40" w:line="276" w:lineRule="auto"/>
        <w:ind w:left="0" w:firstLine="0"/>
        <w:contextualSpacing w:val="0"/>
      </w:pPr>
      <w:r w:rsidDel="00000000" w:rsidR="00000000" w:rsidRPr="00000000">
        <w:rPr>
          <w:sz w:val="20"/>
          <w:szCs w:val="20"/>
          <w:rtl w:val="0"/>
        </w:rPr>
        <w:t xml:space="preserve"> </w:t>
      </w:r>
    </w:p>
    <w:p w:rsidR="00000000" w:rsidDel="00000000" w:rsidP="00000000" w:rsidRDefault="00000000" w:rsidRPr="00000000">
      <w:pPr>
        <w:spacing w:before="40" w:line="276" w:lineRule="auto"/>
        <w:ind w:left="0" w:right="-140" w:firstLine="0"/>
        <w:contextualSpacing w:val="0"/>
      </w:pPr>
      <w:r w:rsidDel="00000000" w:rsidR="00000000" w:rsidRPr="00000000">
        <w:rPr>
          <w:sz w:val="20"/>
          <w:szCs w:val="20"/>
          <w:rtl w:val="0"/>
        </w:rPr>
        <w:t xml:space="preserve">Với việc gửi phiếu dự thi này đến email: </w:t>
      </w:r>
      <w:hyperlink r:id="rId10">
        <w:r w:rsidDel="00000000" w:rsidR="00000000" w:rsidRPr="00000000">
          <w:rPr>
            <w:color w:val="1155cc"/>
            <w:sz w:val="20"/>
            <w:szCs w:val="20"/>
            <w:u w:val="single"/>
            <w:rtl w:val="0"/>
          </w:rPr>
          <w:t xml:space="preserve">event@emart.vn</w:t>
        </w:r>
      </w:hyperlink>
      <w:r w:rsidDel="00000000" w:rsidR="00000000" w:rsidRPr="00000000">
        <w:rPr>
          <w:sz w:val="20"/>
          <w:szCs w:val="20"/>
          <w:rtl w:val="0"/>
        </w:rPr>
        <w:t xml:space="preserve"> tôi đồng ý mọi quy định về thể lệ liên</w:t>
      </w:r>
    </w:p>
    <w:p w:rsidR="00000000" w:rsidDel="00000000" w:rsidP="00000000" w:rsidRDefault="00000000" w:rsidRPr="00000000">
      <w:pPr>
        <w:spacing w:before="40" w:line="276" w:lineRule="auto"/>
        <w:ind w:left="0" w:right="-140" w:firstLine="0"/>
        <w:contextualSpacing w:val="0"/>
      </w:pPr>
      <w:r w:rsidDel="00000000" w:rsidR="00000000" w:rsidRPr="00000000">
        <w:rPr>
          <w:sz w:val="20"/>
          <w:szCs w:val="20"/>
          <w:rtl w:val="0"/>
        </w:rPr>
        <w:t xml:space="preserve">quan đến cuộc thi </w:t>
      </w:r>
      <w:r w:rsidDel="00000000" w:rsidR="00000000" w:rsidRPr="00000000">
        <w:rPr>
          <w:b w:val="1"/>
          <w:sz w:val="20"/>
          <w:szCs w:val="20"/>
          <w:rtl w:val="0"/>
        </w:rPr>
        <w:t xml:space="preserve">“NGẪU HỨNG EMART” </w:t>
      </w:r>
      <w:r w:rsidDel="00000000" w:rsidR="00000000" w:rsidRPr="00000000">
        <w:rPr>
          <w:sz w:val="20"/>
          <w:szCs w:val="20"/>
          <w:rtl w:val="0"/>
        </w:rPr>
        <w:t xml:space="preserve">được đưa ra bởi Công ty TNHH E-mart Việt Nam.</w:t>
      </w:r>
    </w:p>
    <w:p w:rsidR="00000000" w:rsidDel="00000000" w:rsidP="00000000" w:rsidRDefault="00000000" w:rsidRPr="00000000">
      <w:pPr>
        <w:spacing w:before="40" w:line="276" w:lineRule="auto"/>
        <w:ind w:left="0" w:firstLine="0"/>
        <w:contextualSpacing w:val="0"/>
      </w:pPr>
      <w:r w:rsidDel="00000000" w:rsidR="00000000" w:rsidRPr="00000000">
        <w:rPr>
          <w:sz w:val="20"/>
          <w:szCs w:val="20"/>
          <w:rtl w:val="0"/>
        </w:rPr>
        <w:t xml:space="preserve"> </w:t>
      </w:r>
    </w:p>
    <w:p w:rsidR="00000000" w:rsidDel="00000000" w:rsidP="00000000" w:rsidRDefault="00000000" w:rsidRPr="00000000">
      <w:pPr>
        <w:spacing w:before="40" w:line="276" w:lineRule="auto"/>
        <w:ind w:left="0" w:firstLine="0"/>
        <w:contextualSpacing w:val="0"/>
      </w:pPr>
      <w:r w:rsidDel="00000000" w:rsidR="00000000" w:rsidRPr="00000000">
        <w:rPr>
          <w:i w:val="1"/>
          <w:sz w:val="20"/>
          <w:szCs w:val="20"/>
          <w:rtl w:val="0"/>
        </w:rPr>
        <w:t xml:space="preserve">Ngày……tháng…….năm 2016</w:t>
      </w:r>
    </w:p>
    <w:p w:rsidR="00000000" w:rsidDel="00000000" w:rsidP="00000000" w:rsidRDefault="00000000" w:rsidRPr="00000000">
      <w:pPr>
        <w:spacing w:before="40" w:line="276" w:lineRule="auto"/>
        <w:ind w:left="0" w:firstLine="0"/>
        <w:contextualSpacing w:val="0"/>
      </w:pPr>
      <w:r w:rsidDel="00000000" w:rsidR="00000000" w:rsidRPr="00000000">
        <w:rPr>
          <w:sz w:val="20"/>
          <w:szCs w:val="20"/>
          <w:rtl w:val="0"/>
        </w:rPr>
        <w:t xml:space="preserve">Ghi rõ họ tên tác giả bằng chữ IN có dấu</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event@emart.vn" TargetMode="External"/><Relationship Id="rId9" Type="http://schemas.openxmlformats.org/officeDocument/2006/relationships/hyperlink" Target="http://www.facebook.com/DaisieuthiEmart" TargetMode="External"/><Relationship Id="rId5" Type="http://schemas.openxmlformats.org/officeDocument/2006/relationships/image" Target="media/image01.png"/><Relationship Id="rId6" Type="http://schemas.openxmlformats.org/officeDocument/2006/relationships/hyperlink" Target="http://www.emart.com.vn/" TargetMode="External"/><Relationship Id="rId7" Type="http://schemas.openxmlformats.org/officeDocument/2006/relationships/hyperlink" Target="http://www.facebook.com/DaisieuthiEmart" TargetMode="External"/><Relationship Id="rId8" Type="http://schemas.openxmlformats.org/officeDocument/2006/relationships/hyperlink" Target="http://www.facebook.com/DaisieuthiEmart" TargetMode="External"/></Relationships>
</file>